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61" w:rsidRPr="002E5439" w:rsidRDefault="00A62F49" w:rsidP="00A62F49">
      <w:pPr>
        <w:rPr>
          <w:rFonts w:ascii="Arial" w:hAnsi="Arial" w:cs="Arial"/>
          <w:b/>
        </w:rPr>
      </w:pPr>
      <w:r w:rsidRPr="002E5439">
        <w:rPr>
          <w:rFonts w:ascii="Arial" w:hAnsi="Arial" w:cs="Arial"/>
          <w:noProof/>
          <w:lang w:val="en-GB" w:eastAsia="en-GB"/>
        </w:rPr>
        <w:drawing>
          <wp:anchor distT="0" distB="0" distL="114300" distR="114300" simplePos="0" relativeHeight="251666432" behindDoc="1" locked="0" layoutInCell="1" allowOverlap="1">
            <wp:simplePos x="0" y="0"/>
            <wp:positionH relativeFrom="margin">
              <wp:align>right</wp:align>
            </wp:positionH>
            <wp:positionV relativeFrom="paragraph">
              <wp:posOffset>0</wp:posOffset>
            </wp:positionV>
            <wp:extent cx="614045" cy="716915"/>
            <wp:effectExtent l="0" t="0" r="0" b="6985"/>
            <wp:wrapTight wrapText="bothSides">
              <wp:wrapPolygon edited="0">
                <wp:start x="7371" y="0"/>
                <wp:lineTo x="0" y="4018"/>
                <wp:lineTo x="0" y="19515"/>
                <wp:lineTo x="3351" y="21236"/>
                <wp:lineTo x="6031" y="21236"/>
                <wp:lineTo x="15413" y="21236"/>
                <wp:lineTo x="17423" y="21236"/>
                <wp:lineTo x="20774" y="19515"/>
                <wp:lineTo x="20774" y="4018"/>
                <wp:lineTo x="13402" y="0"/>
                <wp:lineTo x="7371" y="0"/>
              </wp:wrapPolygon>
            </wp:wrapTight>
            <wp:docPr id="6" name="Picture 6" descr="C:\Users\naghmana Sahar\AppData\Local\Microsoft\Windows\INetCache\Content.Word\H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ghmana Sahar\AppData\Local\Microsoft\Windows\INetCache\Content.Word\HEC-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4045" cy="716915"/>
                    </a:xfrm>
                    <a:prstGeom prst="rect">
                      <a:avLst/>
                    </a:prstGeom>
                    <a:noFill/>
                    <a:ln>
                      <a:noFill/>
                    </a:ln>
                  </pic:spPr>
                </pic:pic>
              </a:graphicData>
            </a:graphic>
          </wp:anchor>
        </w:drawing>
      </w:r>
      <w:r w:rsidRPr="002E5439">
        <w:rPr>
          <w:rFonts w:ascii="Arial" w:hAnsi="Arial" w:cs="Arial"/>
          <w:noProof/>
          <w:lang w:val="en-GB" w:eastAsia="en-GB"/>
        </w:rPr>
        <w:drawing>
          <wp:inline distT="0" distB="0" distL="0" distR="0">
            <wp:extent cx="1432560" cy="622576"/>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3985" cy="631887"/>
                    </a:xfrm>
                    <a:prstGeom prst="rect">
                      <a:avLst/>
                    </a:prstGeom>
                    <a:noFill/>
                    <a:ln>
                      <a:noFill/>
                    </a:ln>
                  </pic:spPr>
                </pic:pic>
              </a:graphicData>
            </a:graphic>
          </wp:inline>
        </w:drawing>
      </w:r>
    </w:p>
    <w:p w:rsidR="005F5B61" w:rsidRPr="002E5439" w:rsidRDefault="005F5B61" w:rsidP="007A7691">
      <w:pPr>
        <w:jc w:val="center"/>
        <w:rPr>
          <w:rFonts w:ascii="Arial" w:hAnsi="Arial" w:cs="Arial"/>
          <w:b/>
          <w:color w:val="0070C0"/>
          <w:sz w:val="36"/>
        </w:rPr>
      </w:pPr>
      <w:r w:rsidRPr="002E5439">
        <w:rPr>
          <w:rFonts w:ascii="Arial" w:hAnsi="Arial" w:cs="Arial"/>
          <w:b/>
          <w:color w:val="0070C0"/>
          <w:sz w:val="36"/>
        </w:rPr>
        <w:t xml:space="preserve">NATIONAL CENTRE OF </w:t>
      </w:r>
      <w:r w:rsidR="0053562E" w:rsidRPr="002E5439">
        <w:rPr>
          <w:rFonts w:ascii="Arial" w:hAnsi="Arial" w:cs="Arial"/>
          <w:b/>
          <w:color w:val="0070C0"/>
          <w:sz w:val="36"/>
        </w:rPr>
        <w:t>CYBER SECURITY</w:t>
      </w:r>
    </w:p>
    <w:p w:rsidR="0061414B" w:rsidRPr="002E5439" w:rsidRDefault="00B41C27" w:rsidP="007A7691">
      <w:pPr>
        <w:jc w:val="center"/>
        <w:rPr>
          <w:rFonts w:ascii="Arial" w:hAnsi="Arial" w:cs="Arial"/>
          <w:b/>
          <w:sz w:val="26"/>
        </w:rPr>
      </w:pPr>
      <w:r w:rsidRPr="002E5439">
        <w:rPr>
          <w:rFonts w:ascii="Arial" w:hAnsi="Arial" w:cs="Arial"/>
          <w:b/>
          <w:sz w:val="26"/>
        </w:rPr>
        <w:t xml:space="preserve">RESEARCH </w:t>
      </w:r>
      <w:r w:rsidR="0061414B" w:rsidRPr="002E5439">
        <w:rPr>
          <w:rFonts w:ascii="Arial" w:hAnsi="Arial" w:cs="Arial"/>
          <w:b/>
          <w:sz w:val="26"/>
        </w:rPr>
        <w:t>FUND</w:t>
      </w:r>
    </w:p>
    <w:p w:rsidR="002C2FAE" w:rsidRPr="002E5439" w:rsidRDefault="0025587D" w:rsidP="0061414B">
      <w:pPr>
        <w:jc w:val="center"/>
        <w:rPr>
          <w:rFonts w:ascii="Arial" w:hAnsi="Arial" w:cs="Arial"/>
          <w:b/>
          <w:sz w:val="26"/>
        </w:rPr>
      </w:pPr>
      <w:r w:rsidRPr="002E5439">
        <w:rPr>
          <w:rFonts w:ascii="Arial" w:hAnsi="Arial" w:cs="Arial"/>
          <w:b/>
          <w:sz w:val="26"/>
        </w:rPr>
        <w:t>Policy P</w:t>
      </w:r>
      <w:r w:rsidR="0061414B" w:rsidRPr="002E5439">
        <w:rPr>
          <w:rFonts w:ascii="Arial" w:hAnsi="Arial" w:cs="Arial"/>
          <w:b/>
          <w:sz w:val="26"/>
        </w:rPr>
        <w:t>oints</w:t>
      </w:r>
    </w:p>
    <w:p w:rsidR="0061414B" w:rsidRPr="002E5439" w:rsidRDefault="00B41C27"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N</w:t>
      </w:r>
      <w:r w:rsidR="0053562E" w:rsidRPr="002E5439">
        <w:rPr>
          <w:rFonts w:ascii="Arial" w:hAnsi="Arial" w:cs="Arial"/>
          <w:sz w:val="24"/>
          <w:szCs w:val="24"/>
        </w:rPr>
        <w:t>CCS</w:t>
      </w:r>
      <w:r w:rsidR="0061414B" w:rsidRPr="002E5439">
        <w:rPr>
          <w:rFonts w:ascii="Arial" w:hAnsi="Arial" w:cs="Arial"/>
          <w:sz w:val="24"/>
          <w:szCs w:val="24"/>
        </w:rPr>
        <w:t xml:space="preserve"> is a PSDP project, all of its objectives are linked to strict time lines, thus all stakeholders are expected to respect these time lines and achieve targets within given time frame which is otherwise considered as violation against contract agreement signed by all parties. </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Read the contract agreement carefully, any violation to any clause of this agreement is not allowed unless approved by the competent authority (</w:t>
      </w:r>
      <w:r w:rsidR="00205A0C" w:rsidRPr="002E5439">
        <w:rPr>
          <w:rFonts w:ascii="Arial" w:hAnsi="Arial" w:cs="Arial"/>
          <w:sz w:val="24"/>
          <w:szCs w:val="24"/>
        </w:rPr>
        <w:t>NSC</w:t>
      </w:r>
      <w:r w:rsidR="0053562E" w:rsidRPr="002E5439">
        <w:rPr>
          <w:rFonts w:ascii="Arial" w:hAnsi="Arial" w:cs="Arial"/>
          <w:sz w:val="24"/>
          <w:szCs w:val="24"/>
        </w:rPr>
        <w:t>NCCS</w:t>
      </w:r>
      <w:r w:rsidR="00B41C27" w:rsidRPr="002E5439">
        <w:rPr>
          <w:rFonts w:ascii="Arial" w:hAnsi="Arial" w:cs="Arial"/>
          <w:sz w:val="24"/>
          <w:szCs w:val="24"/>
        </w:rPr>
        <w:t>) through secretariat</w:t>
      </w:r>
      <w:r w:rsidRPr="002E5439">
        <w:rPr>
          <w:rFonts w:ascii="Arial" w:hAnsi="Arial" w:cs="Arial"/>
          <w:sz w:val="24"/>
          <w:szCs w:val="24"/>
        </w:rPr>
        <w:t xml:space="preserve"> team.</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Any action which effect the scope of project is not allowe</w:t>
      </w:r>
      <w:r w:rsidR="00B41C27" w:rsidRPr="002E5439">
        <w:rPr>
          <w:rFonts w:ascii="Arial" w:hAnsi="Arial" w:cs="Arial"/>
          <w:sz w:val="24"/>
          <w:szCs w:val="24"/>
        </w:rPr>
        <w:t xml:space="preserve">d unless approved by the </w:t>
      </w:r>
      <w:r w:rsidR="0053562E" w:rsidRPr="002E5439">
        <w:rPr>
          <w:rFonts w:ascii="Arial" w:hAnsi="Arial" w:cs="Arial"/>
          <w:sz w:val="24"/>
          <w:szCs w:val="24"/>
        </w:rPr>
        <w:t>NCCS</w:t>
      </w:r>
      <w:r w:rsidR="00B41C27" w:rsidRPr="002E5439">
        <w:rPr>
          <w:rFonts w:ascii="Arial" w:hAnsi="Arial" w:cs="Arial"/>
          <w:sz w:val="24"/>
          <w:szCs w:val="24"/>
        </w:rPr>
        <w:t xml:space="preserve"> national</w:t>
      </w:r>
      <w:r w:rsidRPr="002E5439">
        <w:rPr>
          <w:rFonts w:ascii="Arial" w:hAnsi="Arial" w:cs="Arial"/>
          <w:sz w:val="24"/>
          <w:szCs w:val="24"/>
        </w:rPr>
        <w:t xml:space="preserve"> steering committee.</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 xml:space="preserve">Any re-appropriation in approved budget is not allowed unless the competent authority approve that re-appropriation and communicated to </w:t>
      </w:r>
      <w:r w:rsidR="00B41C27" w:rsidRPr="002E5439">
        <w:rPr>
          <w:rFonts w:ascii="Arial" w:hAnsi="Arial" w:cs="Arial"/>
          <w:sz w:val="24"/>
          <w:szCs w:val="24"/>
        </w:rPr>
        <w:t>secretariat</w:t>
      </w:r>
      <w:r w:rsidRPr="002E5439">
        <w:rPr>
          <w:rFonts w:ascii="Arial" w:hAnsi="Arial" w:cs="Arial"/>
          <w:sz w:val="24"/>
          <w:szCs w:val="24"/>
        </w:rPr>
        <w:t xml:space="preserve"> in writing through ORIC, VC &amp; Industry Partner (means all signatory of contract agreement). Before sending re-appropriation request ORIC is advised to analyze and recommend if in house solution is possible to avoid wastage of time in approvals etc. Re-appropriation within a specific head i.e. equipment or extendable supplies must be requested through proper channel (ORIC) but within heads might not be possible or refused. </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Project start date</w:t>
      </w:r>
      <w:r w:rsidR="00B41C27" w:rsidRPr="002E5439">
        <w:rPr>
          <w:rFonts w:ascii="Arial" w:hAnsi="Arial" w:cs="Arial"/>
          <w:sz w:val="24"/>
          <w:szCs w:val="24"/>
        </w:rPr>
        <w:t xml:space="preserve"> is calculated from the date </w:t>
      </w:r>
      <w:r w:rsidR="0053562E" w:rsidRPr="002E5439">
        <w:rPr>
          <w:rFonts w:ascii="Arial" w:hAnsi="Arial" w:cs="Arial"/>
          <w:sz w:val="24"/>
          <w:szCs w:val="24"/>
        </w:rPr>
        <w:t>NCCS</w:t>
      </w:r>
      <w:r w:rsidRPr="002E5439">
        <w:rPr>
          <w:rFonts w:ascii="Arial" w:hAnsi="Arial" w:cs="Arial"/>
          <w:sz w:val="24"/>
          <w:szCs w:val="24"/>
        </w:rPr>
        <w:t xml:space="preserve"> release</w:t>
      </w:r>
      <w:r w:rsidR="00B41C27" w:rsidRPr="002E5439">
        <w:rPr>
          <w:rFonts w:ascii="Arial" w:hAnsi="Arial" w:cs="Arial"/>
          <w:sz w:val="24"/>
          <w:szCs w:val="24"/>
        </w:rPr>
        <w:t>s</w:t>
      </w:r>
      <w:r w:rsidRPr="002E5439">
        <w:rPr>
          <w:rFonts w:ascii="Arial" w:hAnsi="Arial" w:cs="Arial"/>
          <w:sz w:val="24"/>
          <w:szCs w:val="24"/>
        </w:rPr>
        <w:t xml:space="preserve"> funds to university, extension in these dates is not possible in any case. In case of unforeseen circumst</w:t>
      </w:r>
      <w:r w:rsidR="00B41C27" w:rsidRPr="002E5439">
        <w:rPr>
          <w:rFonts w:ascii="Arial" w:hAnsi="Arial" w:cs="Arial"/>
          <w:sz w:val="24"/>
          <w:szCs w:val="24"/>
        </w:rPr>
        <w:t xml:space="preserve">ances causing delay, inform </w:t>
      </w:r>
      <w:r w:rsidR="0053562E" w:rsidRPr="002E5439">
        <w:rPr>
          <w:rFonts w:ascii="Arial" w:hAnsi="Arial" w:cs="Arial"/>
          <w:sz w:val="24"/>
          <w:szCs w:val="24"/>
        </w:rPr>
        <w:t>NCCS</w:t>
      </w:r>
      <w:r w:rsidR="00B41C27" w:rsidRPr="002E5439">
        <w:rPr>
          <w:rFonts w:ascii="Arial" w:hAnsi="Arial" w:cs="Arial"/>
          <w:sz w:val="24"/>
          <w:szCs w:val="24"/>
        </w:rPr>
        <w:t xml:space="preserve"> secretariat</w:t>
      </w:r>
      <w:r w:rsidRPr="002E5439">
        <w:rPr>
          <w:rFonts w:ascii="Arial" w:hAnsi="Arial" w:cs="Arial"/>
          <w:sz w:val="24"/>
          <w:szCs w:val="24"/>
        </w:rPr>
        <w:t xml:space="preserve"> through ORIC well in time through proper request (letter) which is endorsed by VC &amp; Director ORIC of concerned university keeping in loop Industry Partner. </w:t>
      </w:r>
    </w:p>
    <w:p w:rsidR="0061414B" w:rsidRPr="002E5439" w:rsidRDefault="00B41C27"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 xml:space="preserve">Industrial partners of </w:t>
      </w:r>
      <w:r w:rsidR="0053562E" w:rsidRPr="002E5439">
        <w:rPr>
          <w:rFonts w:ascii="Arial" w:hAnsi="Arial" w:cs="Arial"/>
          <w:sz w:val="24"/>
          <w:szCs w:val="24"/>
        </w:rPr>
        <w:t>NCCS</w:t>
      </w:r>
      <w:r w:rsidR="0061414B" w:rsidRPr="002E5439">
        <w:rPr>
          <w:rFonts w:ascii="Arial" w:hAnsi="Arial" w:cs="Arial"/>
          <w:sz w:val="24"/>
          <w:szCs w:val="24"/>
        </w:rPr>
        <w:t xml:space="preserve"> projects are expected to commercialize the outcome of these projects. PIs must have to keep their industrial partner in loop during the execution of their projects. </w:t>
      </w:r>
    </w:p>
    <w:p w:rsidR="0061414B" w:rsidRPr="002E5439" w:rsidRDefault="000917B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There will be</w:t>
      </w:r>
      <w:r w:rsidR="0061414B" w:rsidRPr="002E5439">
        <w:rPr>
          <w:rFonts w:ascii="Arial" w:hAnsi="Arial" w:cs="Arial"/>
          <w:sz w:val="24"/>
          <w:szCs w:val="24"/>
        </w:rPr>
        <w:t xml:space="preserve"> monitoring visit during execution of the project, this monitoring will be conducted at both university and Industry ends, PIs, ORICs &amp; Industry Partners are requested to fully cooperate during these visits.     </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Due date of progress report</w:t>
      </w:r>
      <w:r w:rsidR="00B41C27" w:rsidRPr="002E5439">
        <w:rPr>
          <w:rFonts w:ascii="Arial" w:hAnsi="Arial" w:cs="Arial"/>
          <w:sz w:val="24"/>
          <w:szCs w:val="24"/>
        </w:rPr>
        <w:t>s</w:t>
      </w:r>
      <w:r w:rsidRPr="002E5439">
        <w:rPr>
          <w:rFonts w:ascii="Arial" w:hAnsi="Arial" w:cs="Arial"/>
          <w:sz w:val="24"/>
          <w:szCs w:val="24"/>
        </w:rPr>
        <w:t xml:space="preserve"> is mentioned against each project, there must be no delay</w:t>
      </w:r>
      <w:r w:rsidR="007A7691" w:rsidRPr="002E5439">
        <w:rPr>
          <w:rFonts w:ascii="Arial" w:hAnsi="Arial" w:cs="Arial"/>
          <w:sz w:val="24"/>
          <w:szCs w:val="24"/>
        </w:rPr>
        <w:t xml:space="preserve"> in submission of these reports. </w:t>
      </w:r>
      <w:r w:rsidR="000D1C10" w:rsidRPr="002E5439">
        <w:rPr>
          <w:rFonts w:ascii="Arial" w:hAnsi="Arial" w:cs="Arial"/>
          <w:sz w:val="24"/>
          <w:szCs w:val="24"/>
        </w:rPr>
        <w:t>The due date is calculated from the date of issuance of 1</w:t>
      </w:r>
      <w:r w:rsidR="000D1C10" w:rsidRPr="002E5439">
        <w:rPr>
          <w:rFonts w:ascii="Arial" w:hAnsi="Arial" w:cs="Arial"/>
          <w:sz w:val="24"/>
          <w:szCs w:val="24"/>
          <w:vertAlign w:val="superscript"/>
        </w:rPr>
        <w:t>st</w:t>
      </w:r>
      <w:r w:rsidR="000D1C10" w:rsidRPr="002E5439">
        <w:rPr>
          <w:rFonts w:ascii="Arial" w:hAnsi="Arial" w:cs="Arial"/>
          <w:sz w:val="24"/>
          <w:szCs w:val="24"/>
        </w:rPr>
        <w:t xml:space="preserve"> installment cheque to VC of the University of the Awardee. </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 xml:space="preserve">For financial reporting in annual progress report, a format is available at </w:t>
      </w:r>
      <w:r w:rsidR="0053562E" w:rsidRPr="002E5439">
        <w:rPr>
          <w:rFonts w:ascii="Arial" w:hAnsi="Arial" w:cs="Arial"/>
          <w:sz w:val="24"/>
          <w:szCs w:val="24"/>
        </w:rPr>
        <w:t>NCCS</w:t>
      </w:r>
      <w:r w:rsidR="00626491">
        <w:rPr>
          <w:rFonts w:ascii="Arial" w:hAnsi="Arial" w:cs="Arial"/>
          <w:sz w:val="24"/>
          <w:szCs w:val="24"/>
        </w:rPr>
        <w:t xml:space="preserve"> Research F</w:t>
      </w:r>
      <w:r w:rsidR="00B41C27" w:rsidRPr="002E5439">
        <w:rPr>
          <w:rFonts w:ascii="Arial" w:hAnsi="Arial" w:cs="Arial"/>
          <w:sz w:val="24"/>
          <w:szCs w:val="24"/>
        </w:rPr>
        <w:t xml:space="preserve">und </w:t>
      </w:r>
      <w:r w:rsidRPr="002E5439">
        <w:rPr>
          <w:rFonts w:ascii="Arial" w:hAnsi="Arial" w:cs="Arial"/>
          <w:sz w:val="24"/>
          <w:szCs w:val="24"/>
        </w:rPr>
        <w:t>web page. All PIs are expected to report their expenditures on given format dully endorsed by internal auditors. Any yearly progress report without endorsement and on any other format will not be accepted.</w:t>
      </w:r>
    </w:p>
    <w:p w:rsidR="0061414B" w:rsidRPr="002E5439" w:rsidRDefault="00B0474F"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 xml:space="preserve">Progress </w:t>
      </w:r>
      <w:r w:rsidR="0061414B" w:rsidRPr="002E5439">
        <w:rPr>
          <w:rFonts w:ascii="Arial" w:hAnsi="Arial" w:cs="Arial"/>
          <w:sz w:val="24"/>
          <w:szCs w:val="24"/>
        </w:rPr>
        <w:t xml:space="preserve">report without financial expenditure dually audited by University treasury/finance will not be accepted.  </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lastRenderedPageBreak/>
        <w:t>PIs are not allowed to avail ex-Pakistan leaves during project execution. In case the ex-Pakistan leaves are essential so application endorsed by VC (concerned) must be sent for approval of</w:t>
      </w:r>
      <w:r w:rsidR="007A7691" w:rsidRPr="002E5439">
        <w:rPr>
          <w:rFonts w:ascii="Arial" w:hAnsi="Arial" w:cs="Arial"/>
          <w:sz w:val="24"/>
          <w:szCs w:val="24"/>
        </w:rPr>
        <w:t xml:space="preserve"> secretariat</w:t>
      </w:r>
      <w:r w:rsidRPr="002E5439">
        <w:rPr>
          <w:rFonts w:ascii="Arial" w:hAnsi="Arial" w:cs="Arial"/>
          <w:sz w:val="24"/>
          <w:szCs w:val="24"/>
        </w:rPr>
        <w:t xml:space="preserve">. PIs will nominate CO-PI as care taker of his project and properly inform </w:t>
      </w:r>
      <w:r w:rsidR="00B41C27" w:rsidRPr="002E5439">
        <w:rPr>
          <w:rFonts w:ascii="Arial" w:hAnsi="Arial" w:cs="Arial"/>
          <w:sz w:val="24"/>
          <w:szCs w:val="24"/>
        </w:rPr>
        <w:t>secretariat</w:t>
      </w:r>
      <w:r w:rsidRPr="002E5439">
        <w:rPr>
          <w:rFonts w:ascii="Arial" w:hAnsi="Arial" w:cs="Arial"/>
          <w:sz w:val="24"/>
          <w:szCs w:val="24"/>
        </w:rPr>
        <w:t xml:space="preserve"> through university ORIC / VC office. </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In case any P</w:t>
      </w:r>
      <w:r w:rsidR="007A7691" w:rsidRPr="002E5439">
        <w:rPr>
          <w:rFonts w:ascii="Arial" w:hAnsi="Arial" w:cs="Arial"/>
          <w:sz w:val="24"/>
          <w:szCs w:val="24"/>
        </w:rPr>
        <w:t>I leave the project un-attended</w:t>
      </w:r>
      <w:r w:rsidRPr="002E5439">
        <w:rPr>
          <w:rFonts w:ascii="Arial" w:hAnsi="Arial" w:cs="Arial"/>
          <w:sz w:val="24"/>
          <w:szCs w:val="24"/>
        </w:rPr>
        <w:t xml:space="preserve">, full recovery will be made from the PI as per contract agreement.     </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 xml:space="preserve">For any kind of communication regarding any matter related to </w:t>
      </w:r>
      <w:r w:rsidR="0053562E" w:rsidRPr="002E5439">
        <w:rPr>
          <w:rFonts w:ascii="Arial" w:hAnsi="Arial" w:cs="Arial"/>
          <w:sz w:val="24"/>
          <w:szCs w:val="24"/>
        </w:rPr>
        <w:t>NCCS</w:t>
      </w:r>
      <w:r w:rsidRPr="002E5439">
        <w:rPr>
          <w:rFonts w:ascii="Arial" w:hAnsi="Arial" w:cs="Arial"/>
          <w:sz w:val="24"/>
          <w:szCs w:val="24"/>
        </w:rPr>
        <w:t xml:space="preserve"> projects, PIs are advised to keep university ORIC and VC office in CC.</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 xml:space="preserve">For any kind of technical or financial issue regarding re-appropriation, extension etc. request must have to come in written through university ORIC with supporting evidences. Any of request letter coming in emails will only be treated to save time but hard copy in original will be required to ensure the decision of authorities at </w:t>
      </w:r>
      <w:r w:rsidR="0053562E" w:rsidRPr="002E5439">
        <w:rPr>
          <w:rFonts w:ascii="Arial" w:hAnsi="Arial" w:cs="Arial"/>
          <w:sz w:val="24"/>
          <w:szCs w:val="24"/>
        </w:rPr>
        <w:t>NCCS</w:t>
      </w:r>
      <w:r w:rsidRPr="002E5439">
        <w:rPr>
          <w:rFonts w:ascii="Arial" w:hAnsi="Arial" w:cs="Arial"/>
          <w:sz w:val="24"/>
          <w:szCs w:val="24"/>
        </w:rPr>
        <w:t>.</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 xml:space="preserve">PI and team must cooperate with </w:t>
      </w:r>
      <w:r w:rsidR="002721FB" w:rsidRPr="002E5439">
        <w:rPr>
          <w:rFonts w:ascii="Arial" w:hAnsi="Arial" w:cs="Arial"/>
          <w:sz w:val="24"/>
          <w:szCs w:val="24"/>
        </w:rPr>
        <w:t>secretariat</w:t>
      </w:r>
      <w:r w:rsidRPr="002E5439">
        <w:rPr>
          <w:rFonts w:ascii="Arial" w:hAnsi="Arial" w:cs="Arial"/>
          <w:sz w:val="24"/>
          <w:szCs w:val="24"/>
        </w:rPr>
        <w:t xml:space="preserve"> for effective promotion of project objectives i.e. Introductory Video, Facebook page, press releases as success stories and any other.  </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 xml:space="preserve">PI, ORIC, University and industry partner must look into project objectives and must strive for successful commercialization of proposed product/prototype. </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sz w:val="24"/>
          <w:szCs w:val="24"/>
        </w:rPr>
        <w:t xml:space="preserve">ORICs must facilitate patent filling, finalizing license agreement with current and future commercialization partners. On such communication </w:t>
      </w:r>
      <w:r w:rsidR="0053562E" w:rsidRPr="002E5439">
        <w:rPr>
          <w:rFonts w:ascii="Arial" w:hAnsi="Arial" w:cs="Arial"/>
          <w:sz w:val="24"/>
          <w:szCs w:val="24"/>
        </w:rPr>
        <w:t>NCCS</w:t>
      </w:r>
      <w:r w:rsidRPr="002E5439">
        <w:rPr>
          <w:rFonts w:ascii="Arial" w:hAnsi="Arial" w:cs="Arial"/>
          <w:sz w:val="24"/>
          <w:szCs w:val="24"/>
        </w:rPr>
        <w:t xml:space="preserve"> will be kept on board. </w:t>
      </w:r>
    </w:p>
    <w:p w:rsidR="0061414B" w:rsidRPr="002E5439" w:rsidRDefault="0061414B" w:rsidP="00626491">
      <w:pPr>
        <w:pStyle w:val="ListParagraph"/>
        <w:numPr>
          <w:ilvl w:val="0"/>
          <w:numId w:val="1"/>
        </w:numPr>
        <w:ind w:left="360"/>
        <w:jc w:val="both"/>
        <w:rPr>
          <w:rFonts w:ascii="Arial" w:hAnsi="Arial" w:cs="Arial"/>
          <w:b/>
          <w:bCs/>
          <w:sz w:val="24"/>
          <w:szCs w:val="24"/>
        </w:rPr>
      </w:pPr>
      <w:r w:rsidRPr="002E5439">
        <w:rPr>
          <w:rFonts w:ascii="Arial" w:hAnsi="Arial" w:cs="Arial"/>
          <w:color w:val="1F497D"/>
          <w:sz w:val="24"/>
          <w:szCs w:val="24"/>
        </w:rPr>
        <w:t>Sign Non-Disclosure (NDA)</w:t>
      </w:r>
      <w:r w:rsidR="0046520A" w:rsidRPr="002E5439">
        <w:rPr>
          <w:rFonts w:ascii="Arial" w:hAnsi="Arial" w:cs="Arial"/>
          <w:color w:val="1F497D"/>
          <w:sz w:val="24"/>
          <w:szCs w:val="24"/>
        </w:rPr>
        <w:t xml:space="preserve"> within 1</w:t>
      </w:r>
      <w:r w:rsidR="0046520A" w:rsidRPr="002E5439">
        <w:rPr>
          <w:rFonts w:ascii="Arial" w:hAnsi="Arial" w:cs="Arial"/>
          <w:color w:val="1F497D"/>
          <w:sz w:val="24"/>
          <w:szCs w:val="24"/>
          <w:vertAlign w:val="superscript"/>
        </w:rPr>
        <w:t>st</w:t>
      </w:r>
      <w:r w:rsidR="0046520A" w:rsidRPr="002E5439">
        <w:rPr>
          <w:rFonts w:ascii="Arial" w:hAnsi="Arial" w:cs="Arial"/>
          <w:color w:val="1F497D"/>
          <w:sz w:val="24"/>
          <w:szCs w:val="24"/>
        </w:rPr>
        <w:t xml:space="preserve"> 6 months of the project</w:t>
      </w:r>
      <w:r w:rsidRPr="002E5439">
        <w:rPr>
          <w:rFonts w:ascii="Arial" w:hAnsi="Arial" w:cs="Arial"/>
          <w:color w:val="1F497D"/>
          <w:sz w:val="24"/>
          <w:szCs w:val="24"/>
        </w:rPr>
        <w:t xml:space="preserve">, Material Transfer Agreement (MTA) </w:t>
      </w:r>
      <w:r w:rsidRPr="002E5439">
        <w:rPr>
          <w:rFonts w:ascii="Arial" w:hAnsi="Arial" w:cs="Arial"/>
          <w:b/>
          <w:bCs/>
          <w:sz w:val="24"/>
          <w:szCs w:val="24"/>
        </w:rPr>
        <w:t>(mandatory to submit with 1</w:t>
      </w:r>
      <w:r w:rsidRPr="002E5439">
        <w:rPr>
          <w:rFonts w:ascii="Arial" w:hAnsi="Arial" w:cs="Arial"/>
          <w:b/>
          <w:bCs/>
          <w:sz w:val="24"/>
          <w:szCs w:val="24"/>
          <w:vertAlign w:val="superscript"/>
        </w:rPr>
        <w:t>st</w:t>
      </w:r>
      <w:r w:rsidRPr="002E5439">
        <w:rPr>
          <w:rFonts w:ascii="Arial" w:hAnsi="Arial" w:cs="Arial"/>
          <w:b/>
          <w:bCs/>
          <w:sz w:val="24"/>
          <w:szCs w:val="24"/>
        </w:rPr>
        <w:t xml:space="preserve"> progress report)</w:t>
      </w:r>
    </w:p>
    <w:p w:rsidR="0061414B" w:rsidRPr="002E5439" w:rsidRDefault="0061414B" w:rsidP="00626491">
      <w:pPr>
        <w:pStyle w:val="ListParagraph"/>
        <w:numPr>
          <w:ilvl w:val="0"/>
          <w:numId w:val="1"/>
        </w:numPr>
        <w:ind w:left="360"/>
        <w:jc w:val="both"/>
        <w:rPr>
          <w:rFonts w:ascii="Arial" w:hAnsi="Arial" w:cs="Arial"/>
          <w:color w:val="1F497D"/>
          <w:sz w:val="24"/>
          <w:szCs w:val="24"/>
        </w:rPr>
      </w:pPr>
      <w:r w:rsidRPr="002E5439">
        <w:rPr>
          <w:rFonts w:ascii="Arial" w:hAnsi="Arial" w:cs="Arial"/>
          <w:color w:val="1F497D"/>
          <w:sz w:val="24"/>
          <w:szCs w:val="24"/>
        </w:rPr>
        <w:t>Licensing Agreements as per university policy with partner industries</w:t>
      </w:r>
      <w:r w:rsidRPr="002E5439">
        <w:rPr>
          <w:rFonts w:ascii="Arial" w:hAnsi="Arial" w:cs="Arial"/>
          <w:b/>
          <w:bCs/>
          <w:sz w:val="24"/>
          <w:szCs w:val="24"/>
        </w:rPr>
        <w:t>(mandatory to submit with or befor</w:t>
      </w:r>
      <w:r w:rsidR="002721FB" w:rsidRPr="002E5439">
        <w:rPr>
          <w:rFonts w:ascii="Arial" w:hAnsi="Arial" w:cs="Arial"/>
          <w:b/>
          <w:bCs/>
          <w:sz w:val="24"/>
          <w:szCs w:val="24"/>
        </w:rPr>
        <w:t>e final</w:t>
      </w:r>
      <w:r w:rsidRPr="002E5439">
        <w:rPr>
          <w:rFonts w:ascii="Arial" w:hAnsi="Arial" w:cs="Arial"/>
          <w:b/>
          <w:bCs/>
          <w:sz w:val="24"/>
          <w:szCs w:val="24"/>
        </w:rPr>
        <w:t xml:space="preserve"> progress report)</w:t>
      </w:r>
    </w:p>
    <w:p w:rsidR="0061414B" w:rsidRPr="002E5439" w:rsidRDefault="0061414B" w:rsidP="00626491">
      <w:pPr>
        <w:pStyle w:val="ListParagraph"/>
        <w:numPr>
          <w:ilvl w:val="0"/>
          <w:numId w:val="1"/>
        </w:numPr>
        <w:ind w:left="360"/>
        <w:jc w:val="both"/>
        <w:rPr>
          <w:rFonts w:ascii="Arial" w:hAnsi="Arial" w:cs="Arial"/>
          <w:color w:val="1F497D"/>
          <w:sz w:val="24"/>
          <w:szCs w:val="24"/>
        </w:rPr>
      </w:pPr>
      <w:r w:rsidRPr="002E5439">
        <w:rPr>
          <w:rFonts w:ascii="Arial" w:hAnsi="Arial" w:cs="Arial"/>
          <w:color w:val="1F497D"/>
          <w:sz w:val="24"/>
          <w:szCs w:val="24"/>
        </w:rPr>
        <w:t xml:space="preserve">Filling patent, copy rights, trade mark etc. </w:t>
      </w:r>
      <w:r w:rsidRPr="002E5439">
        <w:rPr>
          <w:rFonts w:ascii="Arial" w:hAnsi="Arial" w:cs="Arial"/>
          <w:b/>
          <w:bCs/>
          <w:sz w:val="24"/>
          <w:szCs w:val="24"/>
        </w:rPr>
        <w:t>(preferably in 1</w:t>
      </w:r>
      <w:r w:rsidRPr="002E5439">
        <w:rPr>
          <w:rFonts w:ascii="Arial" w:hAnsi="Arial" w:cs="Arial"/>
          <w:b/>
          <w:bCs/>
          <w:sz w:val="24"/>
          <w:szCs w:val="24"/>
          <w:vertAlign w:val="superscript"/>
        </w:rPr>
        <w:t>st</w:t>
      </w:r>
      <w:r w:rsidRPr="002E5439">
        <w:rPr>
          <w:rFonts w:ascii="Arial" w:hAnsi="Arial" w:cs="Arial"/>
          <w:b/>
          <w:bCs/>
          <w:sz w:val="24"/>
          <w:szCs w:val="24"/>
        </w:rPr>
        <w:t xml:space="preserve"> year but mandatory in 2</w:t>
      </w:r>
      <w:r w:rsidRPr="002E5439">
        <w:rPr>
          <w:rFonts w:ascii="Arial" w:hAnsi="Arial" w:cs="Arial"/>
          <w:b/>
          <w:bCs/>
          <w:sz w:val="24"/>
          <w:szCs w:val="24"/>
          <w:vertAlign w:val="superscript"/>
        </w:rPr>
        <w:t>nd</w:t>
      </w:r>
      <w:r w:rsidRPr="002E5439">
        <w:rPr>
          <w:rFonts w:ascii="Arial" w:hAnsi="Arial" w:cs="Arial"/>
          <w:b/>
          <w:bCs/>
          <w:sz w:val="24"/>
          <w:szCs w:val="24"/>
        </w:rPr>
        <w:t xml:space="preserve"> year of pr</w:t>
      </w:r>
      <w:r w:rsidR="002721FB" w:rsidRPr="002E5439">
        <w:rPr>
          <w:rFonts w:ascii="Arial" w:hAnsi="Arial" w:cs="Arial"/>
          <w:b/>
          <w:bCs/>
          <w:sz w:val="24"/>
          <w:szCs w:val="24"/>
        </w:rPr>
        <w:t xml:space="preserve">oject &amp; must be part of final </w:t>
      </w:r>
      <w:r w:rsidRPr="002E5439">
        <w:rPr>
          <w:rFonts w:ascii="Arial" w:hAnsi="Arial" w:cs="Arial"/>
          <w:b/>
          <w:bCs/>
          <w:sz w:val="24"/>
          <w:szCs w:val="24"/>
        </w:rPr>
        <w:t>progress report)</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color w:val="1F497D"/>
          <w:sz w:val="24"/>
          <w:szCs w:val="24"/>
        </w:rPr>
        <w:t>Follow the deadline</w:t>
      </w:r>
      <w:r w:rsidR="00083FEA" w:rsidRPr="002E5439">
        <w:rPr>
          <w:rFonts w:ascii="Arial" w:hAnsi="Arial" w:cs="Arial"/>
          <w:color w:val="1F497D"/>
          <w:sz w:val="24"/>
          <w:szCs w:val="24"/>
        </w:rPr>
        <w:t xml:space="preserve">s of projects awarded </w:t>
      </w:r>
      <w:r w:rsidRPr="002E5439">
        <w:rPr>
          <w:rFonts w:ascii="Arial" w:hAnsi="Arial" w:cs="Arial"/>
          <w:color w:val="1F497D"/>
          <w:sz w:val="24"/>
          <w:szCs w:val="24"/>
        </w:rPr>
        <w:t>i.e.</w:t>
      </w:r>
      <w:r w:rsidR="00626491">
        <w:rPr>
          <w:rFonts w:ascii="Arial" w:hAnsi="Arial" w:cs="Arial"/>
          <w:color w:val="1F497D"/>
          <w:sz w:val="24"/>
          <w:szCs w:val="24"/>
        </w:rPr>
        <w:t xml:space="preserve"> </w:t>
      </w:r>
      <w:r w:rsidRPr="002E5439">
        <w:rPr>
          <w:rFonts w:ascii="Arial" w:hAnsi="Arial" w:cs="Arial"/>
          <w:b/>
          <w:bCs/>
          <w:sz w:val="24"/>
          <w:szCs w:val="24"/>
        </w:rPr>
        <w:t>deadlines of submission of progress reports, funds details and progress status (satisfactory or not)</w:t>
      </w:r>
    </w:p>
    <w:p w:rsidR="0061414B" w:rsidRPr="002E5439" w:rsidRDefault="0061414B" w:rsidP="00626491">
      <w:pPr>
        <w:pStyle w:val="ListParagraph"/>
        <w:numPr>
          <w:ilvl w:val="0"/>
          <w:numId w:val="1"/>
        </w:numPr>
        <w:ind w:left="360"/>
        <w:jc w:val="both"/>
        <w:rPr>
          <w:rFonts w:ascii="Arial" w:hAnsi="Arial" w:cs="Arial"/>
          <w:sz w:val="24"/>
          <w:szCs w:val="24"/>
        </w:rPr>
      </w:pPr>
      <w:r w:rsidRPr="002E5439">
        <w:rPr>
          <w:rFonts w:ascii="Arial" w:hAnsi="Arial" w:cs="Arial"/>
          <w:color w:val="1F497D"/>
          <w:sz w:val="24"/>
          <w:szCs w:val="24"/>
        </w:rPr>
        <w:t>Must read and understand well the contract agreement signed at the time of project award to stay bind with term &amp; conditions.</w:t>
      </w:r>
    </w:p>
    <w:p w:rsidR="0061414B" w:rsidRPr="002E5439" w:rsidRDefault="0061414B" w:rsidP="00626491">
      <w:pPr>
        <w:ind w:left="360"/>
        <w:jc w:val="both"/>
        <w:rPr>
          <w:rFonts w:ascii="Arial" w:hAnsi="Arial" w:cs="Arial"/>
          <w:sz w:val="24"/>
          <w:szCs w:val="24"/>
        </w:rPr>
      </w:pPr>
    </w:p>
    <w:p w:rsidR="0061414B" w:rsidRPr="002E5439" w:rsidRDefault="0061414B" w:rsidP="00626491">
      <w:pPr>
        <w:ind w:left="360"/>
        <w:jc w:val="both"/>
        <w:rPr>
          <w:rFonts w:ascii="Arial" w:hAnsi="Arial" w:cs="Arial"/>
          <w:sz w:val="24"/>
          <w:szCs w:val="24"/>
        </w:rPr>
      </w:pPr>
      <w:r w:rsidRPr="002E5439">
        <w:rPr>
          <w:rFonts w:ascii="Arial" w:hAnsi="Arial" w:cs="Arial"/>
          <w:sz w:val="24"/>
          <w:szCs w:val="24"/>
        </w:rPr>
        <w:t xml:space="preserve">If there is any query or </w:t>
      </w:r>
      <w:r w:rsidR="002721FB" w:rsidRPr="002E5439">
        <w:rPr>
          <w:rFonts w:ascii="Arial" w:hAnsi="Arial" w:cs="Arial"/>
          <w:sz w:val="24"/>
          <w:szCs w:val="24"/>
        </w:rPr>
        <w:t>question,</w:t>
      </w:r>
      <w:r w:rsidRPr="002E5439">
        <w:rPr>
          <w:rFonts w:ascii="Arial" w:hAnsi="Arial" w:cs="Arial"/>
          <w:sz w:val="24"/>
          <w:szCs w:val="24"/>
        </w:rPr>
        <w:t xml:space="preserve"> please contact </w:t>
      </w:r>
      <w:r w:rsidR="0053562E" w:rsidRPr="002E5439">
        <w:rPr>
          <w:rFonts w:ascii="Arial" w:hAnsi="Arial" w:cs="Arial"/>
          <w:sz w:val="24"/>
          <w:szCs w:val="24"/>
        </w:rPr>
        <w:t>NCCS</w:t>
      </w:r>
      <w:r w:rsidR="00626491">
        <w:rPr>
          <w:rFonts w:ascii="Arial" w:hAnsi="Arial" w:cs="Arial"/>
          <w:sz w:val="24"/>
          <w:szCs w:val="24"/>
        </w:rPr>
        <w:t xml:space="preserve"> </w:t>
      </w:r>
      <w:r w:rsidRPr="002E5439">
        <w:rPr>
          <w:rFonts w:ascii="Arial" w:hAnsi="Arial" w:cs="Arial"/>
          <w:sz w:val="24"/>
          <w:szCs w:val="24"/>
        </w:rPr>
        <w:t>team</w:t>
      </w:r>
      <w:r w:rsidR="002721FB" w:rsidRPr="002E5439">
        <w:rPr>
          <w:rFonts w:ascii="Arial" w:hAnsi="Arial" w:cs="Arial"/>
          <w:sz w:val="24"/>
          <w:szCs w:val="24"/>
        </w:rPr>
        <w:t>.</w:t>
      </w:r>
      <w:r w:rsidR="00626491">
        <w:rPr>
          <w:rFonts w:ascii="Arial" w:hAnsi="Arial" w:cs="Arial"/>
          <w:sz w:val="24"/>
          <w:szCs w:val="24"/>
        </w:rPr>
        <w:t xml:space="preserve"> </w:t>
      </w:r>
      <w:r w:rsidR="002721FB" w:rsidRPr="002E5439">
        <w:rPr>
          <w:rFonts w:ascii="Arial" w:hAnsi="Arial" w:cs="Arial"/>
          <w:sz w:val="24"/>
          <w:szCs w:val="24"/>
        </w:rPr>
        <w:t>C</w:t>
      </w:r>
      <w:r w:rsidRPr="002E5439">
        <w:rPr>
          <w:rFonts w:ascii="Arial" w:hAnsi="Arial" w:cs="Arial"/>
          <w:sz w:val="24"/>
          <w:szCs w:val="24"/>
        </w:rPr>
        <w:t xml:space="preserve">ontacts are available on </w:t>
      </w:r>
      <w:r w:rsidR="0053562E" w:rsidRPr="002E5439">
        <w:rPr>
          <w:rFonts w:ascii="Arial" w:hAnsi="Arial" w:cs="Arial"/>
          <w:sz w:val="24"/>
          <w:szCs w:val="24"/>
        </w:rPr>
        <w:t>NCCS website</w:t>
      </w:r>
      <w:r w:rsidR="002D3D72" w:rsidRPr="002E5439">
        <w:rPr>
          <w:rFonts w:ascii="Arial" w:hAnsi="Arial" w:cs="Arial"/>
          <w:sz w:val="24"/>
          <w:szCs w:val="24"/>
        </w:rPr>
        <w:t>: www.nccs.pk</w:t>
      </w:r>
    </w:p>
    <w:p w:rsidR="0061414B" w:rsidRPr="002E5439" w:rsidRDefault="0061414B" w:rsidP="00626491">
      <w:pPr>
        <w:ind w:left="360"/>
        <w:jc w:val="both"/>
        <w:rPr>
          <w:rFonts w:ascii="Arial" w:eastAsiaTheme="minorEastAsia" w:hAnsi="Arial" w:cs="Arial"/>
          <w:noProof/>
          <w:sz w:val="24"/>
          <w:szCs w:val="24"/>
        </w:rPr>
      </w:pPr>
      <w:r w:rsidRPr="002E5439">
        <w:rPr>
          <w:rFonts w:ascii="Arial" w:eastAsiaTheme="minorEastAsia" w:hAnsi="Arial" w:cs="Arial"/>
          <w:noProof/>
          <w:sz w:val="24"/>
          <w:szCs w:val="24"/>
        </w:rPr>
        <w:softHyphen/>
      </w:r>
    </w:p>
    <w:p w:rsidR="0061414B" w:rsidRPr="002E5439" w:rsidRDefault="0061414B" w:rsidP="00626491">
      <w:pPr>
        <w:jc w:val="both"/>
        <w:rPr>
          <w:rFonts w:ascii="Arial" w:hAnsi="Arial" w:cs="Arial"/>
        </w:rPr>
      </w:pPr>
    </w:p>
    <w:p w:rsidR="0061414B" w:rsidRPr="002E5439" w:rsidRDefault="0061414B" w:rsidP="00626491">
      <w:pPr>
        <w:jc w:val="both"/>
        <w:rPr>
          <w:rFonts w:ascii="Arial" w:hAnsi="Arial" w:cs="Arial"/>
        </w:rPr>
      </w:pPr>
    </w:p>
    <w:sectPr w:rsidR="0061414B" w:rsidRPr="002E5439" w:rsidSect="00DB39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E9C" w:rsidRDefault="00960E9C" w:rsidP="00B8529D">
      <w:pPr>
        <w:spacing w:after="0" w:line="240" w:lineRule="auto"/>
      </w:pPr>
      <w:r>
        <w:separator/>
      </w:r>
    </w:p>
  </w:endnote>
  <w:endnote w:type="continuationSeparator" w:id="1">
    <w:p w:rsidR="00960E9C" w:rsidRDefault="00960E9C" w:rsidP="00B85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9D" w:rsidRDefault="00B852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9D" w:rsidRDefault="00B852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9D" w:rsidRDefault="00B85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E9C" w:rsidRDefault="00960E9C" w:rsidP="00B8529D">
      <w:pPr>
        <w:spacing w:after="0" w:line="240" w:lineRule="auto"/>
      </w:pPr>
      <w:r>
        <w:separator/>
      </w:r>
    </w:p>
  </w:footnote>
  <w:footnote w:type="continuationSeparator" w:id="1">
    <w:p w:rsidR="00960E9C" w:rsidRDefault="00960E9C" w:rsidP="00B85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9D" w:rsidRDefault="00B852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9D" w:rsidRDefault="00B8529D" w:rsidP="00B8529D">
    <w:pPr>
      <w:pStyle w:val="Header"/>
      <w:jc w:val="right"/>
    </w:pPr>
    <w:r>
      <w:t>Annex-</w:t>
    </w:r>
    <w:r w:rsidR="009F19BE">
      <w:t>F</w:t>
    </w:r>
  </w:p>
  <w:p w:rsidR="00B8529D" w:rsidRDefault="00B852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9D" w:rsidRDefault="00B852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3255"/>
    <w:multiLevelType w:val="hybridMultilevel"/>
    <w:tmpl w:val="C67061EE"/>
    <w:lvl w:ilvl="0" w:tplc="70A60366">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414B"/>
    <w:rsid w:val="00083FEA"/>
    <w:rsid w:val="000900A4"/>
    <w:rsid w:val="000917BB"/>
    <w:rsid w:val="000D1C10"/>
    <w:rsid w:val="00105388"/>
    <w:rsid w:val="00132098"/>
    <w:rsid w:val="00205A0C"/>
    <w:rsid w:val="0025587D"/>
    <w:rsid w:val="002721FB"/>
    <w:rsid w:val="002C2FAE"/>
    <w:rsid w:val="002D3D72"/>
    <w:rsid w:val="002E5439"/>
    <w:rsid w:val="00401F43"/>
    <w:rsid w:val="0043244B"/>
    <w:rsid w:val="0046520A"/>
    <w:rsid w:val="004B66FF"/>
    <w:rsid w:val="0053562E"/>
    <w:rsid w:val="005652F9"/>
    <w:rsid w:val="005F5B61"/>
    <w:rsid w:val="0061414B"/>
    <w:rsid w:val="00626491"/>
    <w:rsid w:val="006776F3"/>
    <w:rsid w:val="007A7691"/>
    <w:rsid w:val="00894817"/>
    <w:rsid w:val="00960E9C"/>
    <w:rsid w:val="009F19BE"/>
    <w:rsid w:val="00A62F49"/>
    <w:rsid w:val="00A67A3D"/>
    <w:rsid w:val="00AE6035"/>
    <w:rsid w:val="00B0474F"/>
    <w:rsid w:val="00B41C27"/>
    <w:rsid w:val="00B8529D"/>
    <w:rsid w:val="00BA7CAC"/>
    <w:rsid w:val="00DB39BF"/>
    <w:rsid w:val="00F17D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BF"/>
  </w:style>
  <w:style w:type="paragraph" w:styleId="Heading1">
    <w:name w:val="heading 1"/>
    <w:basedOn w:val="Normal"/>
    <w:next w:val="Normal"/>
    <w:link w:val="Heading1Char"/>
    <w:uiPriority w:val="99"/>
    <w:qFormat/>
    <w:rsid w:val="0061414B"/>
    <w:pPr>
      <w:keepNext/>
      <w:spacing w:after="0" w:line="240" w:lineRule="auto"/>
      <w:outlineLvl w:val="0"/>
    </w:pPr>
    <w:rPr>
      <w:rFonts w:ascii="Times New Roman" w:eastAsia="Times New Roman" w:hAnsi="Times New Roman" w:cs="Times New Roman"/>
      <w:b/>
      <w:bCs/>
      <w:caps/>
    </w:rPr>
  </w:style>
  <w:style w:type="paragraph" w:styleId="Heading7">
    <w:name w:val="heading 7"/>
    <w:basedOn w:val="Normal"/>
    <w:next w:val="Normal"/>
    <w:link w:val="Heading7Char"/>
    <w:uiPriority w:val="99"/>
    <w:qFormat/>
    <w:rsid w:val="0061414B"/>
    <w:pPr>
      <w:keepNext/>
      <w:spacing w:before="80" w:after="0" w:line="240" w:lineRule="auto"/>
      <w:jc w:val="center"/>
      <w:outlineLvl w:val="6"/>
    </w:pPr>
    <w:rPr>
      <w:rFonts w:ascii="Arial Narrow" w:eastAsia="Times New Roman" w:hAnsi="Arial Narrow" w:cs="Arial Narrow"/>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4B"/>
    <w:rPr>
      <w:color w:val="0563C1" w:themeColor="hyperlink"/>
      <w:u w:val="single"/>
    </w:rPr>
  </w:style>
  <w:style w:type="paragraph" w:styleId="ListParagraph">
    <w:name w:val="List Paragraph"/>
    <w:basedOn w:val="Normal"/>
    <w:uiPriority w:val="34"/>
    <w:qFormat/>
    <w:rsid w:val="0061414B"/>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9"/>
    <w:rsid w:val="0061414B"/>
    <w:rPr>
      <w:rFonts w:ascii="Times New Roman" w:eastAsia="Times New Roman" w:hAnsi="Times New Roman" w:cs="Times New Roman"/>
      <w:b/>
      <w:bCs/>
      <w:caps/>
    </w:rPr>
  </w:style>
  <w:style w:type="character" w:customStyle="1" w:styleId="Heading7Char">
    <w:name w:val="Heading 7 Char"/>
    <w:basedOn w:val="DefaultParagraphFont"/>
    <w:link w:val="Heading7"/>
    <w:uiPriority w:val="99"/>
    <w:rsid w:val="0061414B"/>
    <w:rPr>
      <w:rFonts w:ascii="Arial Narrow" w:eastAsia="Times New Roman" w:hAnsi="Arial Narrow" w:cs="Arial Narrow"/>
      <w:sz w:val="18"/>
      <w:szCs w:val="18"/>
      <w:u w:val="single"/>
    </w:rPr>
  </w:style>
  <w:style w:type="paragraph" w:styleId="BalloonText">
    <w:name w:val="Balloon Text"/>
    <w:basedOn w:val="Normal"/>
    <w:link w:val="BalloonTextChar"/>
    <w:uiPriority w:val="99"/>
    <w:semiHidden/>
    <w:unhideWhenUsed/>
    <w:rsid w:val="002D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D72"/>
    <w:rPr>
      <w:rFonts w:ascii="Tahoma" w:hAnsi="Tahoma" w:cs="Tahoma"/>
      <w:sz w:val="16"/>
      <w:szCs w:val="16"/>
    </w:rPr>
  </w:style>
  <w:style w:type="paragraph" w:styleId="Header">
    <w:name w:val="header"/>
    <w:basedOn w:val="Normal"/>
    <w:link w:val="HeaderChar"/>
    <w:uiPriority w:val="99"/>
    <w:unhideWhenUsed/>
    <w:rsid w:val="00B85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29D"/>
  </w:style>
  <w:style w:type="paragraph" w:styleId="Footer">
    <w:name w:val="footer"/>
    <w:basedOn w:val="Normal"/>
    <w:link w:val="FooterChar"/>
    <w:uiPriority w:val="99"/>
    <w:semiHidden/>
    <w:unhideWhenUsed/>
    <w:rsid w:val="00B852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529D"/>
  </w:style>
</w:styles>
</file>

<file path=word/webSettings.xml><?xml version="1.0" encoding="utf-8"?>
<w:webSettings xmlns:r="http://schemas.openxmlformats.org/officeDocument/2006/relationships" xmlns:w="http://schemas.openxmlformats.org/wordprocessingml/2006/main">
  <w:divs>
    <w:div w:id="216673289">
      <w:bodyDiv w:val="1"/>
      <w:marLeft w:val="0"/>
      <w:marRight w:val="0"/>
      <w:marTop w:val="0"/>
      <w:marBottom w:val="0"/>
      <w:divBdr>
        <w:top w:val="none" w:sz="0" w:space="0" w:color="auto"/>
        <w:left w:val="none" w:sz="0" w:space="0" w:color="auto"/>
        <w:bottom w:val="none" w:sz="0" w:space="0" w:color="auto"/>
        <w:right w:val="none" w:sz="0" w:space="0" w:color="auto"/>
      </w:divBdr>
    </w:div>
    <w:div w:id="10878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Ghulam Sarwar</dc:creator>
  <cp:keywords/>
  <dc:description/>
  <cp:lastModifiedBy>Bilal</cp:lastModifiedBy>
  <cp:revision>11</cp:revision>
  <dcterms:created xsi:type="dcterms:W3CDTF">2020-02-24T11:51:00Z</dcterms:created>
  <dcterms:modified xsi:type="dcterms:W3CDTF">2020-04-27T06:30:00Z</dcterms:modified>
</cp:coreProperties>
</file>